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36"/>
          <w:szCs w:val="36"/>
          <w:lang w:val="uk-UA"/>
        </w:rPr>
      </w:pPr>
      <w:r>
        <w:rPr>
          <w:rFonts w:ascii="Times New Roman" w:hAnsi="Times New Roman"/>
          <w:b/>
          <w:i/>
          <w:sz w:val="36"/>
          <w:szCs w:val="36"/>
          <w:lang w:val="uk-UA"/>
        </w:rPr>
        <w:t>Інтегроване з</w:t>
      </w:r>
      <w:r>
        <w:rPr>
          <w:rFonts w:ascii="Times New Roman" w:hAnsi="Times New Roman"/>
          <w:b/>
          <w:i/>
          <w:sz w:val="36"/>
          <w:szCs w:val="36"/>
        </w:rPr>
        <w:t>аняття</w:t>
      </w:r>
    </w:p>
    <w:p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"</w:t>
      </w:r>
      <w:r>
        <w:rPr>
          <w:rFonts w:ascii="Times New Roman" w:hAnsi="Times New Roman"/>
          <w:b/>
          <w:i/>
          <w:sz w:val="36"/>
          <w:szCs w:val="36"/>
          <w:lang w:val="uk-UA"/>
        </w:rPr>
        <w:t>Квест від чотирьох пір року</w:t>
      </w:r>
      <w:r>
        <w:rPr>
          <w:rFonts w:ascii="Times New Roman" w:hAnsi="Times New Roman"/>
          <w:b/>
          <w:i/>
          <w:sz w:val="36"/>
          <w:szCs w:val="36"/>
        </w:rPr>
        <w:t>"</w:t>
      </w:r>
    </w:p>
    <w:p>
      <w:pPr>
        <w:spacing w:after="0"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>
      <w:pPr>
        <w:spacing w:after="0" w:line="276" w:lineRule="auto"/>
        <w:ind w:firstLine="709"/>
        <w:jc w:val="right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  <w:lang w:val="uk-UA"/>
        </w:rPr>
        <w:t>Вихователь Н</w:t>
      </w:r>
      <w:r>
        <w:rPr>
          <w:rFonts w:hint="default" w:ascii="Times New Roman" w:hAnsi="Times New Roman"/>
          <w:bCs/>
          <w:sz w:val="36"/>
          <w:szCs w:val="36"/>
          <w:lang w:val="uk-UA"/>
        </w:rPr>
        <w:t xml:space="preserve">.Є. </w:t>
      </w:r>
      <w:r>
        <w:rPr>
          <w:rFonts w:ascii="Times New Roman" w:hAnsi="Times New Roman"/>
          <w:bCs/>
          <w:sz w:val="36"/>
          <w:szCs w:val="36"/>
          <w:lang w:val="uk-UA"/>
        </w:rPr>
        <w:t>Зюлькова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/>
          <w:sz w:val="32"/>
          <w:szCs w:val="32"/>
          <w:u w:val="single"/>
          <w:lang w:val="uk-UA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Мета:</w:t>
      </w:r>
      <w:r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>розвивати мислення, уважність, зорове сприймання, спостережливість, пам’ять, увагу, дрібну моторику пальців рук, уміння слухати. Виховувати дружелюбність,  інтерес до конструктивної діяльності. Продовжувати учити  дітей розрізняти і називати геометричні фігури (трикутник, квадрат, прямокутник, круг); кольори (червоний, жовтий, зелений, синій); класифікувати предмети за кольором; порівнювати предмети за висотою (“високий” – “низький”). Вчити кількісній лічбі в межах 5, відносити останнє число до всієї групи предметів (усього 5 фігур).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Матеріал:</w:t>
      </w:r>
      <w:r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>великий конверт, лист, п’ять надрукованих текстових підказок, карта із маршрутом, ілюстрація</w:t>
      </w:r>
      <w:r>
        <w:rPr>
          <w:rFonts w:hint="default" w:ascii="Times New Roman" w:hAnsi="Times New Roman"/>
          <w:sz w:val="32"/>
          <w:szCs w:val="32"/>
          <w:lang w:val="uk-UA"/>
        </w:rPr>
        <w:t xml:space="preserve"> -</w:t>
      </w:r>
      <w:r>
        <w:rPr>
          <w:rFonts w:ascii="Times New Roman" w:hAnsi="Times New Roman"/>
          <w:sz w:val="32"/>
          <w:szCs w:val="32"/>
          <w:lang w:val="uk-UA"/>
        </w:rPr>
        <w:t xml:space="preserve"> чотири дівчини «Пори року», тарілочки, картки до гри “Склади тваринку” та «Склади предмет за зразком», магнітна дошка, </w:t>
      </w:r>
      <w:r>
        <w:rPr>
          <w:rFonts w:ascii="Times New Roman" w:hAnsi="Times New Roman"/>
          <w:bCs/>
          <w:iCs/>
          <w:sz w:val="32"/>
          <w:szCs w:val="32"/>
          <w:lang w:val="uk-UA"/>
        </w:rPr>
        <w:t>дидактична гра “Доріжка з геометричних фігур”, об’ємні форми, подарунок (дидактична гра).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sz w:val="32"/>
          <w:szCs w:val="32"/>
          <w:lang w:val="uk-UA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/>
          <w:b/>
          <w:sz w:val="32"/>
          <w:szCs w:val="32"/>
          <w:u w:val="none"/>
          <w:lang w:val="uk-UA"/>
        </w:rPr>
      </w:pPr>
      <w:r>
        <w:rPr>
          <w:rFonts w:ascii="Times New Roman" w:hAnsi="Times New Roman"/>
          <w:b/>
          <w:sz w:val="32"/>
          <w:szCs w:val="32"/>
          <w:u w:val="none"/>
          <w:lang w:val="uk-UA"/>
        </w:rPr>
        <w:t>Хід квесту</w:t>
      </w:r>
    </w:p>
    <w:p>
      <w:pPr>
        <w:spacing w:after="0" w:line="276" w:lineRule="auto"/>
        <w:ind w:left="0" w:leftChars="0" w:firstLine="0" w:firstLineChars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І. Ігровий момент</w:t>
      </w:r>
      <w:r>
        <w:rPr>
          <w:rFonts w:ascii="Times New Roman" w:hAnsi="Times New Roman"/>
          <w:sz w:val="32"/>
          <w:szCs w:val="32"/>
          <w:lang w:val="uk-UA"/>
        </w:rPr>
        <w:t xml:space="preserve">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/>
          <w:sz w:val="32"/>
          <w:szCs w:val="32"/>
          <w:lang w:val="uk-UA"/>
        </w:rPr>
      </w:pPr>
      <w:r>
        <w:rPr>
          <w:rFonts w:ascii="Times New Roman" w:hAnsi="Times New Roman"/>
          <w:i w:val="0"/>
          <w:iCs/>
          <w:sz w:val="32"/>
          <w:szCs w:val="32"/>
          <w:lang w:val="uk-UA"/>
        </w:rPr>
        <w:t>Діти заходять у групу і на килимку знаходять великий конверт</w:t>
      </w:r>
      <w:r>
        <w:rPr>
          <w:rFonts w:hint="default" w:ascii="Times New Roman" w:hAnsi="Times New Roman"/>
          <w:i w:val="0"/>
          <w:iCs/>
          <w:sz w:val="32"/>
          <w:szCs w:val="32"/>
          <w:lang w:val="uk-UA"/>
        </w:rPr>
        <w:t xml:space="preserve"> з надписом</w:t>
      </w:r>
      <w:r>
        <w:rPr>
          <w:rFonts w:ascii="Times New Roman" w:hAnsi="Times New Roman"/>
          <w:i w:val="0"/>
          <w:iCs/>
          <w:sz w:val="32"/>
          <w:szCs w:val="32"/>
          <w:lang w:val="uk-UA"/>
        </w:rPr>
        <w:t xml:space="preserve"> “Дітям групи Мальва”</w:t>
      </w:r>
      <w:r>
        <w:rPr>
          <w:rFonts w:hint="default" w:ascii="Times New Roman" w:hAnsi="Times New Roman"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/>
          <w:sz w:val="32"/>
          <w:szCs w:val="32"/>
          <w:lang w:val="uk-UA"/>
        </w:rPr>
        <w:t xml:space="preserve"> у якому лежить</w:t>
      </w:r>
      <w:r>
        <w:rPr>
          <w:rFonts w:hint="default" w:ascii="Times New Roman" w:hAnsi="Times New Roman"/>
          <w:i w:val="0"/>
          <w:i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i w:val="0"/>
          <w:iCs/>
          <w:sz w:val="32"/>
          <w:szCs w:val="32"/>
          <w:lang w:val="uk-UA"/>
        </w:rPr>
        <w:t>лист, карта та ілюстрації із зображенням Дівчат</w:t>
      </w:r>
      <w:r>
        <w:rPr>
          <w:rFonts w:hint="default" w:ascii="Times New Roman" w:hAnsi="Times New Roman"/>
          <w:i w:val="0"/>
          <w:iCs/>
          <w:sz w:val="32"/>
          <w:szCs w:val="32"/>
          <w:lang w:val="uk-UA"/>
        </w:rPr>
        <w:t xml:space="preserve"> - </w:t>
      </w:r>
      <w:r>
        <w:rPr>
          <w:rFonts w:ascii="Times New Roman" w:hAnsi="Times New Roman"/>
          <w:i w:val="0"/>
          <w:iCs/>
          <w:sz w:val="32"/>
          <w:szCs w:val="32"/>
          <w:lang w:val="uk-UA"/>
        </w:rPr>
        <w:t xml:space="preserve">чотирьох пір року.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/>
          <w:sz w:val="32"/>
          <w:szCs w:val="32"/>
          <w:lang w:val="uk-UA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/>
          <w:i/>
          <w:sz w:val="32"/>
          <w:szCs w:val="32"/>
          <w:lang w:val="uk-UA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/>
          <w:i/>
          <w:sz w:val="32"/>
          <w:szCs w:val="32"/>
          <w:lang w:val="uk-UA"/>
        </w:rPr>
      </w:pPr>
    </w:p>
    <w:p>
      <w:pPr>
        <w:spacing w:after="0" w:line="276" w:lineRule="auto"/>
        <w:ind w:left="0" w:leftChars="0" w:firstLine="0" w:firstLineChars="0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ІІ. Основна частина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/>
          <w:sz w:val="32"/>
          <w:szCs w:val="32"/>
          <w:lang w:val="uk-UA"/>
        </w:rPr>
      </w:pPr>
      <w:r>
        <w:rPr>
          <w:rFonts w:ascii="Times New Roman" w:hAnsi="Times New Roman"/>
          <w:b/>
          <w:i w:val="0"/>
          <w:iCs/>
          <w:sz w:val="32"/>
          <w:szCs w:val="32"/>
          <w:lang w:val="uk-UA"/>
        </w:rPr>
        <w:t>Вихователь:</w:t>
      </w:r>
      <w:r>
        <w:rPr>
          <w:rFonts w:ascii="Times New Roman" w:hAnsi="Times New Roman"/>
          <w:sz w:val="32"/>
          <w:szCs w:val="32"/>
          <w:lang w:val="uk-UA"/>
        </w:rPr>
        <w:t xml:space="preserve"> Ой, діти</w:t>
      </w:r>
      <w:r>
        <w:rPr>
          <w:rFonts w:hint="default" w:ascii="Times New Roman" w:hAnsi="Times New Roman"/>
          <w:sz w:val="32"/>
          <w:szCs w:val="32"/>
          <w:lang w:val="uk-UA"/>
        </w:rPr>
        <w:t>,</w:t>
      </w:r>
      <w:r>
        <w:rPr>
          <w:rFonts w:ascii="Times New Roman" w:hAnsi="Times New Roman"/>
          <w:sz w:val="32"/>
          <w:szCs w:val="32"/>
          <w:lang w:val="uk-UA"/>
        </w:rPr>
        <w:t xml:space="preserve"> подивіться</w:t>
      </w:r>
      <w:r>
        <w:rPr>
          <w:rFonts w:hint="default" w:ascii="Times New Roman" w:hAnsi="Times New Roman"/>
          <w:sz w:val="32"/>
          <w:szCs w:val="32"/>
          <w:lang w:val="uk-UA"/>
        </w:rPr>
        <w:t>,</w:t>
      </w:r>
      <w:r>
        <w:rPr>
          <w:rFonts w:ascii="Times New Roman" w:hAnsi="Times New Roman"/>
          <w:sz w:val="32"/>
          <w:szCs w:val="32"/>
          <w:lang w:val="uk-UA"/>
        </w:rPr>
        <w:t xml:space="preserve"> на килимку лежить великий конверт. Давайте відкриємо його і подивимось, що у ньому </w:t>
      </w:r>
      <w:r>
        <w:rPr>
          <w:rFonts w:ascii="Times New Roman" w:hAnsi="Times New Roman"/>
          <w:i/>
          <w:sz w:val="32"/>
          <w:szCs w:val="32"/>
          <w:lang w:val="uk-UA"/>
        </w:rPr>
        <w:t>(дістає ілюстрації Дівчат</w:t>
      </w:r>
      <w:r>
        <w:rPr>
          <w:rFonts w:hint="default" w:ascii="Times New Roman" w:hAnsi="Times New Roman"/>
          <w:i/>
          <w:sz w:val="32"/>
          <w:szCs w:val="32"/>
          <w:lang w:val="uk-UA"/>
        </w:rPr>
        <w:t xml:space="preserve"> - </w:t>
      </w:r>
      <w:r>
        <w:rPr>
          <w:rFonts w:ascii="Times New Roman" w:hAnsi="Times New Roman"/>
          <w:i/>
          <w:sz w:val="32"/>
          <w:szCs w:val="32"/>
          <w:lang w:val="uk-UA"/>
        </w:rPr>
        <w:t xml:space="preserve"> чотирьох пір року).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- Діти, хто це? (це </w:t>
      </w:r>
      <w:r>
        <w:rPr>
          <w:rFonts w:hint="default" w:ascii="Times New Roman" w:hAnsi="Times New Roman"/>
          <w:sz w:val="32"/>
          <w:szCs w:val="32"/>
          <w:lang w:val="uk-UA"/>
        </w:rPr>
        <w:t xml:space="preserve"> - </w:t>
      </w:r>
      <w:r>
        <w:rPr>
          <w:rFonts w:ascii="Times New Roman" w:hAnsi="Times New Roman"/>
          <w:sz w:val="32"/>
          <w:szCs w:val="32"/>
          <w:lang w:val="uk-UA"/>
        </w:rPr>
        <w:t>Дівчата-чотири пори року )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- Хто знає, як їх звати? (Зима, Весна, Літо, Осінь 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Дивіться</w:t>
      </w:r>
      <w:r>
        <w:rPr>
          <w:rFonts w:hint="default" w:ascii="Times New Roman" w:hAnsi="Times New Roman"/>
          <w:sz w:val="32"/>
          <w:szCs w:val="32"/>
          <w:lang w:val="uk-UA"/>
        </w:rPr>
        <w:t>,</w:t>
      </w:r>
      <w:r>
        <w:rPr>
          <w:rFonts w:ascii="Times New Roman" w:hAnsi="Times New Roman"/>
          <w:sz w:val="32"/>
          <w:szCs w:val="32"/>
          <w:lang w:val="uk-UA"/>
        </w:rPr>
        <w:t xml:space="preserve"> у конверті є лист </w:t>
      </w:r>
      <w:r>
        <w:rPr>
          <w:rFonts w:ascii="Times New Roman" w:hAnsi="Times New Roman"/>
          <w:i/>
          <w:sz w:val="32"/>
          <w:szCs w:val="32"/>
          <w:lang w:val="uk-UA"/>
        </w:rPr>
        <w:t>(зачитує його).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“Привіт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наші друзі групи 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“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Мальва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”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. Ми, дівчата – чотири пори року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вирішили з вами пограти. І якщо ви пограєте з нами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то в кінці знайдете подарунок! Ми підготували для вас маршрут з підказками, де можна його віднайти.”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 w:val="0"/>
          <w:bCs w:val="0"/>
          <w:sz w:val="32"/>
          <w:szCs w:val="32"/>
          <w:lang w:val="uk-UA"/>
        </w:rPr>
      </w:pPr>
      <w:r>
        <w:rPr>
          <w:rFonts w:ascii="Times New Roman" w:hAnsi="Times New Roman"/>
          <w:b/>
          <w:bCs w:val="0"/>
          <w:i w:val="0"/>
          <w:iCs/>
          <w:sz w:val="32"/>
          <w:szCs w:val="32"/>
          <w:lang w:val="uk-UA"/>
        </w:rPr>
        <w:t>Вихователь:</w:t>
      </w: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 w:val="0"/>
          <w:bCs w:val="0"/>
          <w:sz w:val="32"/>
          <w:szCs w:val="32"/>
          <w:lang w:val="uk-UA"/>
        </w:rPr>
        <w:t>Ну що</w:t>
      </w:r>
      <w:r>
        <w:rPr>
          <w:rFonts w:hint="default" w:ascii="Times New Roman" w:hAnsi="Times New Roman"/>
          <w:b w:val="0"/>
          <w:bCs w:val="0"/>
          <w:sz w:val="32"/>
          <w:szCs w:val="32"/>
          <w:lang w:val="uk-UA"/>
        </w:rPr>
        <w:t>,</w:t>
      </w:r>
      <w:r>
        <w:rPr>
          <w:rFonts w:ascii="Times New Roman" w:hAnsi="Times New Roman"/>
          <w:b w:val="0"/>
          <w:bCs w:val="0"/>
          <w:sz w:val="32"/>
          <w:szCs w:val="32"/>
          <w:lang w:val="uk-UA"/>
        </w:rPr>
        <w:t xml:space="preserve"> діти</w:t>
      </w:r>
      <w:r>
        <w:rPr>
          <w:rFonts w:hint="default" w:ascii="Times New Roman" w:hAnsi="Times New Roman"/>
          <w:b w:val="0"/>
          <w:bCs w:val="0"/>
          <w:sz w:val="32"/>
          <w:szCs w:val="32"/>
          <w:lang w:val="uk-UA"/>
        </w:rPr>
        <w:t>,</w:t>
      </w:r>
      <w:r>
        <w:rPr>
          <w:rFonts w:ascii="Times New Roman" w:hAnsi="Times New Roman"/>
          <w:b w:val="0"/>
          <w:bCs w:val="0"/>
          <w:sz w:val="32"/>
          <w:szCs w:val="32"/>
          <w:lang w:val="uk-UA"/>
        </w:rPr>
        <w:t xml:space="preserve"> будемо гратися? Ви готові? </w:t>
      </w:r>
      <w:r>
        <w:rPr>
          <w:rFonts w:ascii="Times New Roman" w:hAnsi="Times New Roman"/>
          <w:b w:val="0"/>
          <w:bCs w:val="0"/>
          <w:i/>
          <w:iCs/>
          <w:sz w:val="32"/>
          <w:szCs w:val="32"/>
          <w:lang w:val="uk-UA"/>
        </w:rPr>
        <w:t>(Так)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/>
          <w:sz w:val="32"/>
          <w:szCs w:val="32"/>
          <w:lang w:val="uk-UA"/>
        </w:rPr>
      </w:pPr>
      <w:r>
        <w:rPr>
          <w:rFonts w:ascii="Times New Roman" w:hAnsi="Times New Roman"/>
          <w:i w:val="0"/>
          <w:iCs/>
          <w:sz w:val="32"/>
          <w:szCs w:val="32"/>
          <w:lang w:val="uk-UA"/>
        </w:rPr>
        <w:t>(Розгляд  і обговорення маршруту на карті.</w:t>
      </w:r>
      <w:r>
        <w:rPr>
          <w:rFonts w:ascii="Times New Roman" w:hAnsi="Times New Roman"/>
          <w:i/>
          <w:iCs w:val="0"/>
          <w:sz w:val="32"/>
          <w:szCs w:val="32"/>
          <w:lang w:val="uk-UA"/>
        </w:rPr>
        <w:t xml:space="preserve"> (Діти вирушають до полички</w:t>
      </w:r>
      <w:r>
        <w:rPr>
          <w:rFonts w:hint="default" w:ascii="Times New Roman" w:hAnsi="Times New Roman"/>
          <w:i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/>
          <w:iCs w:val="0"/>
          <w:sz w:val="32"/>
          <w:szCs w:val="32"/>
          <w:lang w:val="uk-UA"/>
        </w:rPr>
        <w:t xml:space="preserve"> де стоять м’які іграшки. Знаходять заховану підказку).</w:t>
      </w:r>
    </w:p>
    <w:p>
      <w:pPr>
        <w:spacing w:after="0" w:line="276" w:lineRule="auto"/>
        <w:ind w:firstLine="709"/>
        <w:jc w:val="both"/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</w:pP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Вихователь зачитує підказку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: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“Я –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перша пора року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Зима. Я знаю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де захований для вас подарунок, але щоб його відшукати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то потрібно вам виконати перше завдання на магнітній дошці 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-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відтворити тваринок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”.</w:t>
      </w:r>
    </w:p>
    <w:p>
      <w:pPr>
        <w:spacing w:after="0" w:line="276" w:lineRule="auto"/>
        <w:ind w:firstLine="709"/>
        <w:jc w:val="both"/>
        <w:rPr>
          <w:rFonts w:hint="default" w:ascii="Times New Roman" w:hAnsi="Times New Roman"/>
          <w:bCs/>
          <w:i/>
          <w:iCs/>
          <w:sz w:val="32"/>
          <w:szCs w:val="32"/>
          <w:lang w:val="uk-UA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Cs/>
          <w:sz w:val="32"/>
          <w:szCs w:val="32"/>
          <w:lang w:val="uk-UA"/>
        </w:rPr>
        <w:t>1. Дидактична гра “ Склади тваринку за зразком ”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 w:val="0"/>
          <w:iCs/>
          <w:sz w:val="32"/>
          <w:szCs w:val="32"/>
          <w:lang w:val="uk-UA"/>
        </w:rPr>
        <w:t>Вихователь:</w:t>
      </w:r>
      <w:r>
        <w:rPr>
          <w:rFonts w:ascii="Times New Roman" w:hAnsi="Times New Roman"/>
          <w:sz w:val="32"/>
          <w:szCs w:val="32"/>
          <w:lang w:val="uk-UA"/>
        </w:rPr>
        <w:t xml:space="preserve"> Діти</w:t>
      </w:r>
      <w:r>
        <w:rPr>
          <w:rFonts w:hint="default" w:ascii="Times New Roman" w:hAnsi="Times New Roman"/>
          <w:sz w:val="32"/>
          <w:szCs w:val="32"/>
          <w:lang w:val="uk-UA"/>
        </w:rPr>
        <w:t>, с</w:t>
      </w:r>
      <w:r>
        <w:rPr>
          <w:rFonts w:ascii="Times New Roman" w:hAnsi="Times New Roman"/>
          <w:sz w:val="32"/>
          <w:szCs w:val="32"/>
          <w:lang w:val="uk-UA"/>
        </w:rPr>
        <w:t>ідайте за столики, а один</w:t>
      </w:r>
      <w:r>
        <w:rPr>
          <w:rFonts w:hint="default" w:ascii="Times New Roman" w:hAnsi="Times New Roman"/>
          <w:sz w:val="32"/>
          <w:szCs w:val="32"/>
          <w:lang w:val="uk-UA"/>
        </w:rPr>
        <w:t xml:space="preserve"> з вас</w:t>
      </w:r>
      <w:r>
        <w:rPr>
          <w:rFonts w:ascii="Times New Roman" w:hAnsi="Times New Roman"/>
          <w:sz w:val="32"/>
          <w:szCs w:val="32"/>
          <w:lang w:val="uk-UA"/>
        </w:rPr>
        <w:t xml:space="preserve"> піде до магнітної до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шки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. По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дивіться, що ж  нам  підготувала дівчина-Зима.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У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вас на столах лежать картки із зображенням тварин та геометричні фігури різної форми, кольору та величини </w:t>
      </w:r>
      <w:r>
        <w:rPr>
          <w:rFonts w:ascii="Times New Roman" w:hAnsi="Times New Roman"/>
          <w:i/>
          <w:iCs/>
          <w:sz w:val="32"/>
          <w:szCs w:val="32"/>
          <w:lang w:val="uk-UA"/>
        </w:rPr>
        <w:t>(у кожного різна тваринка)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Вам потрібно за допомогою геометричних фігур викласти ту тваринку, яка зображена на вашій картинці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та порахувати кількість геометричних фігур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з яких вона складається, назвавши їх.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>- Молодці</w:t>
      </w:r>
      <w:r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i w:val="0"/>
          <w:iCs w:val="0"/>
          <w:sz w:val="32"/>
          <w:szCs w:val="32"/>
          <w:lang w:val="uk-UA"/>
        </w:rPr>
        <w:t xml:space="preserve"> діти. За допомогою першої підказки ми все виконали правильно. Давайте знову розглянемо нашу карту і побачимо наступну підказку. </w:t>
      </w:r>
    </w:p>
    <w:p>
      <w:pPr>
        <w:spacing w:after="0" w:line="276" w:lineRule="auto"/>
        <w:ind w:firstLine="709"/>
        <w:jc w:val="both"/>
        <w:rPr>
          <w:rFonts w:hint="default" w:ascii="Times New Roman" w:hAnsi="Times New Roman"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i/>
          <w:iCs/>
          <w:sz w:val="32"/>
          <w:szCs w:val="32"/>
          <w:lang w:val="uk-UA"/>
        </w:rPr>
        <w:t>(Діти розглядають карту, де стрілочкою показано маршрут до мобіля,   і знаходять наступне завдання)</w:t>
      </w:r>
      <w:r>
        <w:rPr>
          <w:rFonts w:hint="default" w:ascii="Times New Roman" w:hAnsi="Times New Roman"/>
          <w:i/>
          <w:iCs/>
          <w:sz w:val="32"/>
          <w:szCs w:val="32"/>
          <w:lang w:val="uk-UA"/>
        </w:rPr>
        <w:t>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>Вихователь зачитує підказку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: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 “Ви  добре виконали перше завдання від Дівчинки Зими. Але ми вам ще не віддамо подарунок, тому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 якщо хочете його отримати, то повинні з Дівчинкою Весною в гру пограти: доріжку із геометричних фігур викладати і за кольором їх поскладати”. </w:t>
      </w:r>
    </w:p>
    <w:p>
      <w:pPr>
        <w:spacing w:after="0" w:line="276" w:lineRule="auto"/>
        <w:jc w:val="both"/>
        <w:rPr>
          <w:rFonts w:ascii="Times New Roman" w:hAnsi="Times New Roman"/>
          <w:bCs/>
          <w:i/>
          <w:iCs/>
          <w:sz w:val="32"/>
          <w:szCs w:val="32"/>
          <w:lang w:val="uk-UA"/>
        </w:rPr>
      </w:pPr>
      <w:bookmarkStart w:id="0" w:name="_GoBack"/>
      <w:bookmarkEnd w:id="0"/>
    </w:p>
    <w:p>
      <w:pPr>
        <w:spacing w:after="0" w:line="276" w:lineRule="auto"/>
        <w:ind w:left="0" w:leftChars="0" w:firstLine="0" w:firstLineChars="0"/>
        <w:jc w:val="center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Cs/>
          <w:sz w:val="32"/>
          <w:szCs w:val="32"/>
          <w:lang w:val="uk-UA"/>
        </w:rPr>
        <w:t>2. Дидактична гра “Доріжка з геометричних фігур”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i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 w:val="0"/>
          <w:iCs/>
          <w:sz w:val="32"/>
          <w:szCs w:val="32"/>
          <w:lang w:val="uk-UA"/>
        </w:rPr>
        <w:t xml:space="preserve">Вихователь: </w:t>
      </w:r>
      <w:r>
        <w:rPr>
          <w:rFonts w:ascii="Times New Roman" w:hAnsi="Times New Roman"/>
          <w:sz w:val="32"/>
          <w:szCs w:val="32"/>
          <w:lang w:val="uk-UA"/>
        </w:rPr>
        <w:t xml:space="preserve"> Я буду називати геометричну фігуру і її колір, а ви будете викладати доріжку</w:t>
      </w:r>
      <w:r>
        <w:rPr>
          <w:rFonts w:hint="default" w:ascii="Times New Roman" w:hAnsi="Times New Roman"/>
          <w:i/>
          <w:sz w:val="32"/>
          <w:szCs w:val="32"/>
          <w:lang w:val="uk-UA"/>
        </w:rPr>
        <w:t>.</w:t>
      </w:r>
      <w:r>
        <w:rPr>
          <w:rFonts w:ascii="Times New Roman" w:hAnsi="Times New Roman"/>
          <w:sz w:val="32"/>
          <w:szCs w:val="32"/>
          <w:lang w:val="uk-UA"/>
        </w:rPr>
        <w:t xml:space="preserve">  </w:t>
      </w:r>
      <w:r>
        <w:rPr>
          <w:rFonts w:ascii="Times New Roman" w:hAnsi="Times New Roman"/>
          <w:i/>
          <w:sz w:val="32"/>
          <w:szCs w:val="32"/>
          <w:lang w:val="uk-UA"/>
        </w:rPr>
        <w:t>(Виконують завдання на магнітній дошці).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 w:val="0"/>
          <w:iCs/>
          <w:sz w:val="32"/>
          <w:szCs w:val="32"/>
          <w:lang w:val="uk-UA"/>
        </w:rPr>
      </w:pP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- Ви впорались з цим завданням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 тому ідемо далі.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Давайте подивимося нашу карту і знайдемо нову підказку. </w:t>
      </w:r>
      <w:r>
        <w:rPr>
          <w:rFonts w:ascii="Times New Roman" w:hAnsi="Times New Roman"/>
          <w:bCs/>
          <w:i/>
          <w:iCs w:val="0"/>
          <w:sz w:val="32"/>
          <w:szCs w:val="32"/>
          <w:lang w:val="uk-UA"/>
        </w:rPr>
        <w:t>(Діти знаходять наступну підказку на столі)</w:t>
      </w:r>
      <w:r>
        <w:rPr>
          <w:rFonts w:hint="default" w:ascii="Times New Roman" w:hAnsi="Times New Roman"/>
          <w:bCs/>
          <w:i/>
          <w:iCs w:val="0"/>
          <w:sz w:val="32"/>
          <w:szCs w:val="32"/>
          <w:lang w:val="uk-UA"/>
        </w:rPr>
        <w:t>.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Вихователь зачитує підказку: 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“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Молодці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діти.  Вам потрібно виконати наступне завдання з Дівчинкою Літо. Ми хочемо перевірити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 xml:space="preserve"> чи вмієте ви гратися усі разом. Вам потрібно із м’яких об’ємних форм побудувати дві башточки (одну “високу”, а іншу “низьку”). Тільки пам’ятайте: робити ви це повинні усі разом</w:t>
      </w:r>
      <w:r>
        <w:rPr>
          <w:rFonts w:hint="default" w:ascii="Times New Roman" w:hAnsi="Times New Roman"/>
          <w:bCs/>
          <w:i w:val="0"/>
          <w:iCs/>
          <w:sz w:val="32"/>
          <w:szCs w:val="32"/>
          <w:lang w:val="uk-UA"/>
        </w:rPr>
        <w:t>”</w:t>
      </w:r>
      <w:r>
        <w:rPr>
          <w:rFonts w:ascii="Times New Roman" w:hAnsi="Times New Roman"/>
          <w:bCs/>
          <w:i w:val="0"/>
          <w:iCs/>
          <w:sz w:val="32"/>
          <w:szCs w:val="32"/>
          <w:lang w:val="uk-UA"/>
        </w:rPr>
        <w:t>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val="uk-UA"/>
        </w:rPr>
      </w:pPr>
    </w:p>
    <w:p>
      <w:pPr>
        <w:spacing w:after="0" w:line="276" w:lineRule="auto"/>
        <w:ind w:left="0" w:leftChars="0" w:firstLine="0" w:firstLineChars="0"/>
        <w:jc w:val="center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Cs/>
          <w:sz w:val="32"/>
          <w:szCs w:val="32"/>
          <w:lang w:val="uk-UA"/>
        </w:rPr>
        <w:t>3. Рухлива гра “Побудуємо башточки з об’ємних форм”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 w:val="0"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/>
          <w:b w:val="0"/>
          <w:bCs/>
          <w:i/>
          <w:iCs/>
          <w:sz w:val="32"/>
          <w:szCs w:val="32"/>
          <w:lang w:val="uk-UA"/>
        </w:rPr>
        <w:t>(Діти з об’ємних форм складають  разом дві башточки: “високу” і “низьку”. Закріплюють поняття “високий”, “низький”)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</w:pPr>
      <w:r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 xml:space="preserve">Вихователь зачитує підказку: </w:t>
      </w:r>
      <w:r>
        <w:rPr>
          <w:rFonts w:hint="default"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>“</w:t>
      </w:r>
      <w:r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 xml:space="preserve">Ви - молодці! Вам потрібно виконати останнє на сьогодні завдання. Я </w:t>
      </w:r>
      <w:r>
        <w:rPr>
          <w:rFonts w:hint="default"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 xml:space="preserve">- </w:t>
      </w:r>
      <w:r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>Дівчинка Осінь, знаю, що ви дуже полюбляєте складати пазли. Тому</w:t>
      </w:r>
      <w:r>
        <w:rPr>
          <w:rFonts w:hint="default"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 xml:space="preserve"> якщо хочете подарунок відшукати, то повинні пограти і зображення різних предметів скласти</w:t>
      </w:r>
      <w:r>
        <w:rPr>
          <w:rFonts w:hint="default"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>”</w:t>
      </w:r>
      <w:r>
        <w:rPr>
          <w:rFonts w:ascii="Times New Roman" w:hAnsi="Times New Roman"/>
          <w:b w:val="0"/>
          <w:bCs/>
          <w:i w:val="0"/>
          <w:iCs w:val="0"/>
          <w:sz w:val="32"/>
          <w:szCs w:val="32"/>
          <w:lang w:val="uk-UA"/>
        </w:rPr>
        <w:t xml:space="preserve">. 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val="uk-UA"/>
        </w:rPr>
      </w:pPr>
    </w:p>
    <w:p>
      <w:pPr>
        <w:spacing w:after="0" w:line="276" w:lineRule="auto"/>
        <w:ind w:left="0" w:leftChars="0" w:firstLine="0" w:firstLineChars="0"/>
        <w:jc w:val="center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Cs/>
          <w:sz w:val="32"/>
          <w:szCs w:val="32"/>
          <w:lang w:val="uk-UA"/>
        </w:rPr>
        <w:t>4. Дидактична гра “Склади предмет за зразком”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 w:val="0"/>
          <w:iCs/>
          <w:sz w:val="32"/>
          <w:szCs w:val="32"/>
          <w:lang w:val="uk-UA"/>
        </w:rPr>
        <w:t>Вихователь:</w:t>
      </w:r>
      <w:r>
        <w:rPr>
          <w:rFonts w:ascii="Times New Roman" w:hAnsi="Times New Roman"/>
          <w:bCs/>
          <w:iCs/>
          <w:sz w:val="32"/>
          <w:szCs w:val="32"/>
          <w:lang w:val="uk-UA"/>
        </w:rPr>
        <w:t xml:space="preserve"> У вас на тарілках лежать різнокольорові геометричні фігури та картинки із зображенням різних предметів. Склавши їх між собою правильно</w:t>
      </w:r>
      <w:r>
        <w:rPr>
          <w:rFonts w:hint="default" w:ascii="Times New Roman" w:hAnsi="Times New Roman"/>
          <w:bCs/>
          <w:i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Cs/>
          <w:sz w:val="32"/>
          <w:szCs w:val="32"/>
          <w:lang w:val="uk-UA"/>
        </w:rPr>
        <w:t xml:space="preserve"> ви знайдете підказку, де захований подарунок. </w:t>
      </w:r>
      <w:r>
        <w:rPr>
          <w:rFonts w:ascii="Times New Roman" w:hAnsi="Times New Roman"/>
          <w:bCs/>
          <w:i/>
          <w:iCs/>
          <w:sz w:val="32"/>
          <w:szCs w:val="32"/>
          <w:lang w:val="uk-UA"/>
        </w:rPr>
        <w:t>(Діти виконують завдання. Називають складений предмет).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val="uk-UA"/>
        </w:rPr>
      </w:pPr>
    </w:p>
    <w:p>
      <w:pPr>
        <w:spacing w:after="0" w:line="276" w:lineRule="auto"/>
        <w:ind w:left="0" w:leftChars="0" w:firstLine="0" w:firstLineChars="0"/>
        <w:jc w:val="both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iCs/>
          <w:sz w:val="32"/>
          <w:szCs w:val="32"/>
          <w:lang w:val="uk-UA"/>
        </w:rPr>
        <w:t>ІІІ. Підсумок заняття</w:t>
      </w:r>
    </w:p>
    <w:p>
      <w:pPr>
        <w:spacing w:after="0" w:line="276" w:lineRule="auto"/>
        <w:ind w:firstLine="709"/>
        <w:jc w:val="both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Вихователь зачитує останню підказку: 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“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>Діти групи “Мальва”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 ви дуже розумні і спритні малята. За те, що ви сьогодні так довго гралися і виконали усі поставлені завдання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 ми вам даруємо ось цей подарунок, який схований 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у куточку природи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 xml:space="preserve"> вашої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 xml:space="preserve"> групи </w:t>
      </w:r>
      <w:r>
        <w:rPr>
          <w:rFonts w:ascii="Times New Roman" w:hAnsi="Times New Roman"/>
          <w:bCs/>
          <w:i w:val="0"/>
          <w:iCs w:val="0"/>
          <w:sz w:val="32"/>
          <w:szCs w:val="32"/>
          <w:lang w:val="uk-UA"/>
        </w:rPr>
        <w:t>у шафі, яка закривається на ключик. Дякуємо вам!</w:t>
      </w:r>
      <w:r>
        <w:rPr>
          <w:rFonts w:hint="default" w:ascii="Times New Roman" w:hAnsi="Times New Roman"/>
          <w:bCs/>
          <w:i w:val="0"/>
          <w:iCs w:val="0"/>
          <w:sz w:val="32"/>
          <w:szCs w:val="32"/>
          <w:lang w:val="uk-UA"/>
        </w:rPr>
        <w:t>”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2023-03-02T14:19:34Z</dcterms:created>
  <dc:creator>Olena</dc:creator>
  <cp:lastModifiedBy>Олена Михальчук</cp:lastModifiedBy>
  <dcterms:modified xsi:type="dcterms:W3CDTF">2023-03-02T14:20:00Z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6DCB939D4DE047189210C7CDB661DF1A</vt:lpwstr>
  </property>
</Properties>
</file>