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9E273F" w:rsidRPr="009E273F" w:rsidTr="00693AD3">
        <w:trPr>
          <w:trHeight w:val="2541"/>
        </w:trPr>
        <w:tc>
          <w:tcPr>
            <w:tcW w:w="9854" w:type="dxa"/>
          </w:tcPr>
          <w:p w:rsidR="009E273F" w:rsidRPr="009E273F" w:rsidRDefault="009E273F" w:rsidP="00693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9E273F">
              <w:rPr>
                <w:rFonts w:ascii="Times New Roman" w:eastAsia="Calibri" w:hAnsi="Times New Roman" w:cs="Times New Roman"/>
                <w:sz w:val="24"/>
                <w:szCs w:val="24"/>
              </w:rPr>
              <w:t>ЛУЦЬКА МІСЬКА РАДА</w:t>
            </w:r>
          </w:p>
          <w:p w:rsidR="009E273F" w:rsidRPr="009E273F" w:rsidRDefault="009E273F" w:rsidP="00693AD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ДЕПАРТАМЕНТ ОСВІТИ</w:t>
            </w:r>
          </w:p>
          <w:p w:rsidR="009E273F" w:rsidRPr="009E273F" w:rsidRDefault="009E273F" w:rsidP="00693AD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КЗ «ЛУЦЬКИЙ ЗАКЛАД ДОШКІЛЬНОЇ ОСВІТИ (ЯСЛА-САДОК) № 35 </w:t>
            </w:r>
          </w:p>
          <w:p w:rsidR="009E273F" w:rsidRPr="009E273F" w:rsidRDefault="009E273F" w:rsidP="00693AD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ЛУЦЬКОЇ МІСЬКОЇ РАДИ»</w:t>
            </w:r>
          </w:p>
          <w:p w:rsidR="009E273F" w:rsidRPr="009E273F" w:rsidRDefault="009E273F" w:rsidP="00693AD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73F"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  <w:lang w:eastAsia="uk-UA"/>
              </w:rPr>
              <w:drawing>
                <wp:anchor distT="0" distB="180340" distL="114300" distR="114300" simplePos="0" relativeHeight="251659264" behindDoc="0" locked="1" layoutInCell="1" allowOverlap="0" wp14:anchorId="6659F2C5" wp14:editId="23C34A28">
                  <wp:simplePos x="0" y="0"/>
                  <wp:positionH relativeFrom="margin">
                    <wp:posOffset>2755265</wp:posOffset>
                  </wp:positionH>
                  <wp:positionV relativeFrom="page">
                    <wp:posOffset>-152400</wp:posOffset>
                  </wp:positionV>
                  <wp:extent cx="438150" cy="609600"/>
                  <wp:effectExtent l="19050" t="0" r="0" b="0"/>
                  <wp:wrapTopAndBottom/>
                  <wp:docPr id="7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E273F" w:rsidRPr="009E273F" w:rsidTr="00693AD3">
        <w:trPr>
          <w:trHeight w:val="1116"/>
        </w:trPr>
        <w:tc>
          <w:tcPr>
            <w:tcW w:w="9854" w:type="dxa"/>
          </w:tcPr>
          <w:p w:rsidR="009E273F" w:rsidRPr="009E273F" w:rsidRDefault="009E273F" w:rsidP="00693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E273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Н А К А З</w:t>
            </w:r>
          </w:p>
          <w:p w:rsidR="009E273F" w:rsidRPr="009E273F" w:rsidRDefault="009E273F" w:rsidP="00693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E273F" w:rsidRPr="009E273F" w:rsidRDefault="009E273F" w:rsidP="00693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19.03.2025 р.</w:t>
            </w:r>
            <w:r w:rsidRPr="009E2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м. Луцьк                                                 </w:t>
            </w:r>
            <w:r w:rsidRPr="009E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31/од</w:t>
            </w:r>
          </w:p>
        </w:tc>
      </w:tr>
    </w:tbl>
    <w:p w:rsidR="009E273F" w:rsidRPr="009E273F" w:rsidRDefault="009E273F" w:rsidP="009E273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результати атестації </w:t>
      </w:r>
    </w:p>
    <w:p w:rsidR="009E273F" w:rsidRPr="009E273F" w:rsidRDefault="009E273F" w:rsidP="009E2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педагогічних працівників </w:t>
      </w:r>
    </w:p>
    <w:p w:rsidR="009E273F" w:rsidRPr="009E273F" w:rsidRDefault="009E273F" w:rsidP="009E2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>у 2024/2025  навчальному році</w:t>
      </w:r>
    </w:p>
    <w:p w:rsidR="009E273F" w:rsidRPr="009E273F" w:rsidRDefault="009E273F" w:rsidP="009E273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E273F" w:rsidRPr="009E273F" w:rsidRDefault="009E273F" w:rsidP="009E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ст. 11 Закону України «Про професійний розвиток працівників», ч. 4 ст. 54 Закону України «Про освіту»,</w:t>
      </w:r>
      <w:r w:rsidRPr="009E273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45 Закону України «Про дошкільну освіту», Положення про атестацію педагогічних працівників, затвердженого  наказом Міністерства освіти і науки  України  від 09.09.2022 р.  № 805, </w:t>
      </w:r>
      <w:r w:rsidRPr="009E273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наказу  по   закладу  дошкільної  освіти   № 35  від</w:t>
      </w:r>
      <w:r w:rsidRPr="009E273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>10.10.2024   року  № 81/од  «</w:t>
      </w:r>
      <w:r w:rsidRPr="009E2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атестацію педагогічних працівників ЗДО у 2024/2025 навчальному році» </w:t>
      </w: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з метою стимулювання цілеспрямованого безперервного підвищення рівня професійної компетентності педагогів, атестаційною комісією закладу дошкільної  освіти  № 35 проведено атестацію педагогічних працівників ЗДО. На підставі рішення атестаційної комісії  закладу дошкільної освіти № 35 від 19.03.2025 р. (протокол № 3),</w:t>
      </w:r>
    </w:p>
    <w:p w:rsidR="009E273F" w:rsidRPr="009E273F" w:rsidRDefault="009E273F" w:rsidP="009E273F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</w:pPr>
    </w:p>
    <w:p w:rsidR="009E273F" w:rsidRPr="009E273F" w:rsidRDefault="009E273F" w:rsidP="009E273F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НАКАЗУЮ: </w:t>
      </w:r>
    </w:p>
    <w:p w:rsidR="009E273F" w:rsidRPr="009E273F" w:rsidRDefault="009E273F" w:rsidP="009E273F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E273F" w:rsidRPr="009E273F" w:rsidRDefault="009E273F" w:rsidP="009E273F">
      <w:pPr>
        <w:numPr>
          <w:ilvl w:val="0"/>
          <w:numId w:val="1"/>
        </w:numPr>
        <w:tabs>
          <w:tab w:val="clear" w:pos="1595"/>
          <w:tab w:val="num" w:pos="0"/>
        </w:tabs>
        <w:spacing w:after="0" w:line="240" w:lineRule="auto"/>
        <w:ind w:left="0" w:firstLine="8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Присвоїти кваліфікаційну категорію «спеціаліст вищої категорії»</w:t>
      </w:r>
      <w:r w:rsidRPr="009E273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вихователю ПАШКО Г.М.</w:t>
      </w:r>
    </w:p>
    <w:p w:rsidR="009E273F" w:rsidRPr="009E273F" w:rsidRDefault="009E273F" w:rsidP="009E273F">
      <w:pPr>
        <w:numPr>
          <w:ilvl w:val="0"/>
          <w:numId w:val="1"/>
        </w:numPr>
        <w:tabs>
          <w:tab w:val="clear" w:pos="1595"/>
          <w:tab w:val="num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Присвоїти кваліфікаційну категорію «спеціаліст вищої категорії»</w:t>
      </w:r>
      <w:r w:rsidRPr="009E273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вихователю ЗОЗУЛІ Л.О.</w:t>
      </w:r>
    </w:p>
    <w:p w:rsidR="009E273F" w:rsidRPr="009E273F" w:rsidRDefault="009E273F" w:rsidP="009E273F">
      <w:pPr>
        <w:numPr>
          <w:ilvl w:val="0"/>
          <w:numId w:val="1"/>
        </w:numPr>
        <w:tabs>
          <w:tab w:val="clear" w:pos="1595"/>
          <w:tab w:val="num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Присвоїти кваліфікаційну категорію «спеціаліст першої  категорії» вчителю-логопеду МИХАЛЬЧУК І.О.</w:t>
      </w:r>
    </w:p>
    <w:p w:rsidR="009E273F" w:rsidRPr="009E273F" w:rsidRDefault="009E273F" w:rsidP="009E273F">
      <w:pPr>
        <w:numPr>
          <w:ilvl w:val="0"/>
          <w:numId w:val="1"/>
        </w:numPr>
        <w:tabs>
          <w:tab w:val="clear" w:pos="1595"/>
          <w:tab w:val="num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Присвоїти кваліфікаційну категорію «спеціаліст вищої  категорії» вихователю МЕТЕЛЬКОВІЙ І.В.</w:t>
      </w:r>
    </w:p>
    <w:p w:rsidR="009E273F" w:rsidRPr="009E273F" w:rsidRDefault="009E273F" w:rsidP="009E273F">
      <w:pPr>
        <w:numPr>
          <w:ilvl w:val="0"/>
          <w:numId w:val="1"/>
        </w:numPr>
        <w:tabs>
          <w:tab w:val="clear" w:pos="1595"/>
          <w:tab w:val="num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Присвоїти кваліфікаційну категорію «спеціаліст першої  категорії» вихователю САСЮК Н.А.</w:t>
      </w:r>
    </w:p>
    <w:p w:rsidR="009E273F" w:rsidRPr="009E273F" w:rsidRDefault="009E273F" w:rsidP="009E273F">
      <w:pPr>
        <w:numPr>
          <w:ilvl w:val="0"/>
          <w:numId w:val="1"/>
        </w:numPr>
        <w:tabs>
          <w:tab w:val="clear" w:pos="1595"/>
          <w:tab w:val="num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Централізованій бухгалтерії департаменту освіти Луцької міської ради відповідно до чинного законодавства України здійснити перерахунок заробітної плати вище зазначених педагогічних працівників згідно з їх кваліфікаційними категоріями з дня прийняття відповідного рішення атестаційною комісією закладу дошкільної освіти:</w:t>
      </w:r>
      <w:r w:rsidRPr="009E273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>19 березня 2025 року.</w:t>
      </w:r>
    </w:p>
    <w:p w:rsidR="009E273F" w:rsidRPr="009E273F" w:rsidRDefault="009E273F" w:rsidP="009E273F">
      <w:pPr>
        <w:numPr>
          <w:ilvl w:val="0"/>
          <w:numId w:val="1"/>
        </w:numPr>
        <w:tabs>
          <w:tab w:val="clear" w:pos="1595"/>
          <w:tab w:val="num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 </w:t>
      </w: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 до відома даний наказ вище зазначеним педагогічним працівникам у триденний термін.</w:t>
      </w:r>
    </w:p>
    <w:p w:rsidR="009E273F" w:rsidRPr="009E273F" w:rsidRDefault="009E273F" w:rsidP="009E273F">
      <w:pPr>
        <w:numPr>
          <w:ilvl w:val="0"/>
          <w:numId w:val="1"/>
        </w:numPr>
        <w:tabs>
          <w:tab w:val="clear" w:pos="1595"/>
          <w:tab w:val="num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відповідний запис у доповнення до особового листка з обліку кадрів.</w:t>
      </w:r>
    </w:p>
    <w:p w:rsidR="009E273F" w:rsidRPr="009E273F" w:rsidRDefault="009E273F" w:rsidP="009E273F">
      <w:pPr>
        <w:numPr>
          <w:ilvl w:val="0"/>
          <w:numId w:val="1"/>
        </w:numPr>
        <w:tabs>
          <w:tab w:val="clear" w:pos="1595"/>
          <w:tab w:val="num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Долучити до особових справ один примірник атестаційного листа, копію свідоцтва про підвищення кваліфікації.</w:t>
      </w:r>
    </w:p>
    <w:p w:rsidR="009E273F" w:rsidRPr="009E273F" w:rsidRDefault="009E273F" w:rsidP="009E273F">
      <w:pPr>
        <w:numPr>
          <w:ilvl w:val="0"/>
          <w:numId w:val="1"/>
        </w:numPr>
        <w:tabs>
          <w:tab w:val="clear" w:pos="1595"/>
          <w:tab w:val="num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Відповідальність за виконання  наказу покласти на вихователя-методиста Шишко Л.В.</w:t>
      </w:r>
    </w:p>
    <w:p w:rsidR="009E273F" w:rsidRPr="009E273F" w:rsidRDefault="009E273F" w:rsidP="009E273F">
      <w:pPr>
        <w:numPr>
          <w:ilvl w:val="0"/>
          <w:numId w:val="1"/>
        </w:numPr>
        <w:tabs>
          <w:tab w:val="clear" w:pos="1595"/>
          <w:tab w:val="num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виконанням наказу залишаю за собою.</w:t>
      </w:r>
    </w:p>
    <w:p w:rsidR="009E273F" w:rsidRPr="009E273F" w:rsidRDefault="009E273F" w:rsidP="009E273F">
      <w:pPr>
        <w:tabs>
          <w:tab w:val="left" w:pos="851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3F" w:rsidRPr="009E273F" w:rsidRDefault="009E273F" w:rsidP="009E273F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                                                                                             Віра БІЖУК</w:t>
      </w:r>
    </w:p>
    <w:p w:rsidR="009E273F" w:rsidRPr="009E273F" w:rsidRDefault="009E273F" w:rsidP="009E2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3F" w:rsidRPr="009E273F" w:rsidRDefault="009E273F" w:rsidP="009E27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E273F" w:rsidRPr="009E273F" w:rsidRDefault="009E273F" w:rsidP="009E273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наказом ознайомлені:     </w:t>
      </w:r>
    </w:p>
    <w:p w:rsidR="009E273F" w:rsidRPr="009E273F" w:rsidRDefault="009E273F" w:rsidP="009E273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Галина ПАШКО</w:t>
      </w:r>
    </w:p>
    <w:p w:rsidR="009E273F" w:rsidRPr="009E273F" w:rsidRDefault="009E273F" w:rsidP="009E273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Лілія ЗОЗУЛЯ</w:t>
      </w:r>
    </w:p>
    <w:p w:rsidR="009E273F" w:rsidRPr="009E273F" w:rsidRDefault="009E273F" w:rsidP="009E273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Ірина МЕТЕЛЬКОВА</w:t>
      </w:r>
    </w:p>
    <w:p w:rsidR="009E273F" w:rsidRPr="009E273F" w:rsidRDefault="009E273F" w:rsidP="009E273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Іванна МИХАЛЬЧУК</w:t>
      </w:r>
    </w:p>
    <w:p w:rsidR="009E273F" w:rsidRPr="009E273F" w:rsidRDefault="009E273F" w:rsidP="009E273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 Наталія САСЮК </w:t>
      </w:r>
    </w:p>
    <w:p w:rsidR="009E273F" w:rsidRPr="009E273F" w:rsidRDefault="009E273F" w:rsidP="009E2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3F" w:rsidRPr="009E273F" w:rsidRDefault="009E273F" w:rsidP="009E2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3F" w:rsidRPr="009E273F" w:rsidRDefault="009E273F" w:rsidP="009E2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3F">
        <w:rPr>
          <w:rFonts w:ascii="Times New Roman" w:eastAsia="Times New Roman" w:hAnsi="Times New Roman" w:cs="Times New Roman"/>
          <w:sz w:val="28"/>
          <w:szCs w:val="28"/>
          <w:lang w:eastAsia="ru-RU"/>
        </w:rPr>
        <w:t>19  березня 2025 р.</w:t>
      </w:r>
    </w:p>
    <w:p w:rsidR="009E273F" w:rsidRPr="009E273F" w:rsidRDefault="009E273F" w:rsidP="009E273F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E273F" w:rsidRPr="009E273F" w:rsidRDefault="009E273F" w:rsidP="009E273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E273F" w:rsidRPr="009E273F" w:rsidRDefault="009E273F" w:rsidP="009E273F">
      <w:pPr>
        <w:spacing w:after="200" w:line="276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sectPr w:rsidR="009E273F" w:rsidRPr="009E273F" w:rsidSect="009E273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9E273F" w:rsidRPr="009E273F" w:rsidRDefault="009E273F" w:rsidP="009E27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sectPr w:rsidR="009E273F" w:rsidRPr="009E273F" w:rsidSect="0046668A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:rsidR="00093F8D" w:rsidRPr="009E273F" w:rsidRDefault="00093F8D" w:rsidP="009E273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093F8D" w:rsidRPr="009E27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6206A"/>
    <w:multiLevelType w:val="hybridMultilevel"/>
    <w:tmpl w:val="43D48676"/>
    <w:lvl w:ilvl="0" w:tplc="E162239A">
      <w:start w:val="1"/>
      <w:numFmt w:val="decimal"/>
      <w:lvlText w:val="%1."/>
      <w:lvlJc w:val="left"/>
      <w:pPr>
        <w:tabs>
          <w:tab w:val="num" w:pos="1595"/>
        </w:tabs>
        <w:ind w:left="1595" w:hanging="885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54B"/>
    <w:rsid w:val="00093F8D"/>
    <w:rsid w:val="0078054B"/>
    <w:rsid w:val="009E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8BF6"/>
  <w15:chartTrackingRefBased/>
  <w15:docId w15:val="{D0C6AABD-773C-4B23-8D65-DA66B592A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1681</Words>
  <Characters>959</Characters>
  <Application>Microsoft Office Word</Application>
  <DocSecurity>0</DocSecurity>
  <Lines>7</Lines>
  <Paragraphs>5</Paragraphs>
  <ScaleCrop>false</ScaleCrop>
  <Company>Microsoft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 Surname</dc:creator>
  <cp:keywords/>
  <dc:description/>
  <cp:lastModifiedBy>Name Surname</cp:lastModifiedBy>
  <cp:revision>2</cp:revision>
  <dcterms:created xsi:type="dcterms:W3CDTF">2025-04-25T08:08:00Z</dcterms:created>
  <dcterms:modified xsi:type="dcterms:W3CDTF">2025-04-25T08:12:00Z</dcterms:modified>
</cp:coreProperties>
</file>